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9D" w:rsidRDefault="005D0E9D" w:rsidP="005D0E9D">
      <w:pPr>
        <w:pStyle w:val="a6"/>
        <w:spacing w:after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5D0E9D" w:rsidRDefault="005D0E9D" w:rsidP="005D0E9D">
      <w:pPr>
        <w:tabs>
          <w:tab w:val="left" w:pos="7455"/>
        </w:tabs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к решению Совета Пучежского </w:t>
      </w:r>
    </w:p>
    <w:p w:rsidR="005D0E9D" w:rsidRDefault="005A66FA" w:rsidP="005D0E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5D0E9D" w:rsidRDefault="005D0E9D" w:rsidP="005D0E9D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A7C1A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0547F2">
        <w:rPr>
          <w:sz w:val="24"/>
          <w:szCs w:val="24"/>
        </w:rPr>
        <w:t xml:space="preserve">12.2021г.№ </w:t>
      </w:r>
      <w:r w:rsidR="00FA7C1A">
        <w:rPr>
          <w:sz w:val="24"/>
          <w:szCs w:val="24"/>
        </w:rPr>
        <w:t>54</w:t>
      </w:r>
    </w:p>
    <w:p w:rsidR="00A90BBD" w:rsidRPr="00190005" w:rsidRDefault="0050224C" w:rsidP="005A66FA">
      <w:pPr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П Р О Г Н О З Н Ы Й</w:t>
      </w:r>
      <w:r w:rsidR="00A90BBD" w:rsidRPr="00190005">
        <w:t xml:space="preserve">    </w:t>
      </w:r>
      <w:r w:rsidR="00A90BBD" w:rsidRPr="00190005">
        <w:rPr>
          <w:sz w:val="24"/>
          <w:szCs w:val="24"/>
        </w:rPr>
        <w:t>П Л А Н</w:t>
      </w:r>
    </w:p>
    <w:p w:rsidR="005A66FA" w:rsidRDefault="0050224C" w:rsidP="005A66FA">
      <w:pPr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и условия приватизации имущества,</w:t>
      </w:r>
      <w:r w:rsidR="00A90BBD" w:rsidRPr="00190005">
        <w:rPr>
          <w:sz w:val="24"/>
          <w:szCs w:val="24"/>
        </w:rPr>
        <w:t xml:space="preserve"> находящегося в собственности </w:t>
      </w:r>
      <w:r w:rsidR="005A66FA">
        <w:rPr>
          <w:sz w:val="24"/>
          <w:szCs w:val="24"/>
        </w:rPr>
        <w:t xml:space="preserve">Пучежского городского поселения </w:t>
      </w:r>
    </w:p>
    <w:p w:rsidR="00A90BBD" w:rsidRDefault="00A90BBD" w:rsidP="005A66FA">
      <w:pPr>
        <w:jc w:val="center"/>
        <w:rPr>
          <w:sz w:val="24"/>
          <w:szCs w:val="24"/>
        </w:rPr>
      </w:pPr>
      <w:r w:rsidRPr="00190005">
        <w:rPr>
          <w:sz w:val="24"/>
          <w:szCs w:val="24"/>
        </w:rPr>
        <w:t>Пучежского муниципального района</w:t>
      </w:r>
      <w:r w:rsidR="009938DF">
        <w:rPr>
          <w:sz w:val="24"/>
          <w:szCs w:val="24"/>
        </w:rPr>
        <w:t xml:space="preserve"> Ивановской области</w:t>
      </w:r>
      <w:r w:rsidRPr="00190005">
        <w:rPr>
          <w:sz w:val="24"/>
          <w:szCs w:val="24"/>
        </w:rPr>
        <w:t>, на 20</w:t>
      </w:r>
      <w:r w:rsidR="000547F2">
        <w:rPr>
          <w:sz w:val="24"/>
          <w:szCs w:val="24"/>
        </w:rPr>
        <w:t>22-2024</w:t>
      </w:r>
      <w:r w:rsidR="00190005">
        <w:rPr>
          <w:sz w:val="24"/>
          <w:szCs w:val="24"/>
        </w:rPr>
        <w:t xml:space="preserve"> год</w:t>
      </w:r>
      <w:r w:rsidR="009B2AAF">
        <w:rPr>
          <w:sz w:val="24"/>
          <w:szCs w:val="24"/>
        </w:rPr>
        <w:t>ы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701"/>
        <w:gridCol w:w="1275"/>
        <w:gridCol w:w="1418"/>
        <w:gridCol w:w="1843"/>
        <w:gridCol w:w="1134"/>
        <w:gridCol w:w="1417"/>
        <w:gridCol w:w="1276"/>
        <w:gridCol w:w="1984"/>
      </w:tblGrid>
      <w:tr w:rsidR="00537E5E" w:rsidRPr="00C918F7" w:rsidTr="0064345B">
        <w:trPr>
          <w:trHeight w:val="745"/>
        </w:trPr>
        <w:tc>
          <w:tcPr>
            <w:tcW w:w="568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№ п</w:t>
            </w:r>
            <w:r w:rsidR="00DF2995">
              <w:t>/</w:t>
            </w:r>
            <w:r w:rsidRPr="00190005">
              <w:t>п</w:t>
            </w:r>
          </w:p>
        </w:tc>
        <w:tc>
          <w:tcPr>
            <w:tcW w:w="3402" w:type="dxa"/>
          </w:tcPr>
          <w:p w:rsidR="004E0B60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Наименование</w:t>
            </w:r>
          </w:p>
          <w:p w:rsidR="00F2042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 xml:space="preserve"> </w:t>
            </w:r>
            <w:r w:rsidR="00F2042D" w:rsidRPr="00190005">
              <w:t>и</w:t>
            </w:r>
            <w:r w:rsidRPr="00190005">
              <w:t>мущества</w:t>
            </w:r>
            <w:r w:rsidR="00F2042D" w:rsidRPr="00190005">
              <w:t>,</w:t>
            </w:r>
            <w:r w:rsidRPr="00190005">
              <w:t xml:space="preserve"> его</w:t>
            </w:r>
          </w:p>
          <w:p w:rsidR="00F2042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 xml:space="preserve"> местонахождение</w:t>
            </w:r>
            <w:r w:rsidR="00F2042D" w:rsidRPr="00190005">
              <w:t>,</w:t>
            </w:r>
          </w:p>
          <w:p w:rsidR="00A90BBD" w:rsidRPr="00190005" w:rsidRDefault="00F2042D" w:rsidP="005A66FA">
            <w:pPr>
              <w:suppressAutoHyphens/>
              <w:spacing w:line="240" w:lineRule="exact"/>
              <w:jc w:val="center"/>
            </w:pPr>
            <w:r w:rsidRPr="00190005">
              <w:t>индивидуализирующие характеристики</w:t>
            </w:r>
            <w:r w:rsidR="00A90BBD" w:rsidRPr="00190005">
              <w:t xml:space="preserve"> </w:t>
            </w:r>
          </w:p>
          <w:p w:rsidR="00A90BBD" w:rsidRPr="00190005" w:rsidRDefault="00A90BBD" w:rsidP="005A66FA">
            <w:pPr>
              <w:suppressAutoHyphens/>
              <w:spacing w:line="240" w:lineRule="exact"/>
              <w:ind w:hanging="702"/>
            </w:pPr>
          </w:p>
        </w:tc>
        <w:tc>
          <w:tcPr>
            <w:tcW w:w="1701" w:type="dxa"/>
          </w:tcPr>
          <w:p w:rsidR="00A90BBD" w:rsidRPr="00190005" w:rsidRDefault="00A90BBD" w:rsidP="00537E5E">
            <w:pPr>
              <w:suppressAutoHyphens/>
              <w:spacing w:line="240" w:lineRule="exact"/>
              <w:ind w:right="-108"/>
              <w:jc w:val="center"/>
            </w:pPr>
            <w:r w:rsidRPr="00190005">
              <w:t xml:space="preserve">Балансовая </w:t>
            </w:r>
          </w:p>
          <w:p w:rsidR="00A90BBD" w:rsidRPr="00190005" w:rsidRDefault="00A90BBD" w:rsidP="00537E5E">
            <w:pPr>
              <w:suppressAutoHyphens/>
              <w:spacing w:line="240" w:lineRule="exact"/>
              <w:ind w:right="-108"/>
              <w:jc w:val="center"/>
            </w:pPr>
            <w:r w:rsidRPr="00190005">
              <w:t>принадлежность</w:t>
            </w:r>
          </w:p>
        </w:tc>
        <w:tc>
          <w:tcPr>
            <w:tcW w:w="1275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Назначение имущества</w:t>
            </w:r>
          </w:p>
        </w:tc>
        <w:tc>
          <w:tcPr>
            <w:tcW w:w="1418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 xml:space="preserve">Способ </w:t>
            </w:r>
          </w:p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приватизации</w:t>
            </w:r>
          </w:p>
        </w:tc>
        <w:tc>
          <w:tcPr>
            <w:tcW w:w="1843" w:type="dxa"/>
          </w:tcPr>
          <w:p w:rsidR="00F2042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Цена</w:t>
            </w:r>
          </w:p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 xml:space="preserve"> начального предложения, </w:t>
            </w:r>
          </w:p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(с учетом НДС) руб</w:t>
            </w:r>
            <w:r w:rsidR="00190005">
              <w:t>.</w:t>
            </w:r>
          </w:p>
        </w:tc>
        <w:tc>
          <w:tcPr>
            <w:tcW w:w="1134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 xml:space="preserve">Шаг </w:t>
            </w:r>
          </w:p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аукциона</w:t>
            </w:r>
          </w:p>
        </w:tc>
        <w:tc>
          <w:tcPr>
            <w:tcW w:w="1417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Величина снижения начальной цены</w:t>
            </w:r>
            <w:r w:rsidR="00601C8B" w:rsidRPr="00190005">
              <w:t xml:space="preserve"> (шаг понижения)</w:t>
            </w:r>
          </w:p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(</w:t>
            </w:r>
            <w:r w:rsidR="00601C8B" w:rsidRPr="00190005">
              <w:t xml:space="preserve">не более 10% </w:t>
            </w:r>
            <w:r w:rsidRPr="00190005">
              <w:t xml:space="preserve"> цены </w:t>
            </w:r>
            <w:r w:rsidR="00601C8B" w:rsidRPr="00190005">
              <w:t>перво</w:t>
            </w:r>
            <w:r w:rsidRPr="00190005">
              <w:t>начального предложения)</w:t>
            </w:r>
          </w:p>
        </w:tc>
        <w:tc>
          <w:tcPr>
            <w:tcW w:w="1276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Минимальная цена предложения (цена отсечения)</w:t>
            </w:r>
            <w:r w:rsidR="00125A4E" w:rsidRPr="00190005">
              <w:t xml:space="preserve"> (50% начальной цены несостоявшегося аукциона)</w:t>
            </w:r>
          </w:p>
        </w:tc>
        <w:tc>
          <w:tcPr>
            <w:tcW w:w="1984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</w:pPr>
            <w:r w:rsidRPr="00190005">
              <w:t>Форма и сроки платежа за приобретенное имущество</w:t>
            </w:r>
          </w:p>
        </w:tc>
      </w:tr>
      <w:tr w:rsidR="00537E5E" w:rsidRPr="00C918F7" w:rsidTr="0064345B">
        <w:trPr>
          <w:trHeight w:val="328"/>
        </w:trPr>
        <w:tc>
          <w:tcPr>
            <w:tcW w:w="568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A90BBD" w:rsidRPr="00190005" w:rsidRDefault="00A90BBD" w:rsidP="005A66FA">
            <w:pPr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  <w:r w:rsidRPr="00190005">
              <w:rPr>
                <w:sz w:val="16"/>
                <w:szCs w:val="16"/>
              </w:rPr>
              <w:t>10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125A4E" w:rsidRPr="00190005" w:rsidRDefault="00DF2995" w:rsidP="005A66FA">
            <w:pPr>
              <w:suppressAutoHyphens/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125A4E" w:rsidRPr="00190005" w:rsidRDefault="005A66FA" w:rsidP="005D183F">
            <w:pPr>
              <w:pStyle w:val="a3"/>
              <w:suppressAutoHyphens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Здание котельной, назначение; нежилое, </w:t>
            </w:r>
            <w:r w:rsidR="00FA5DB9">
              <w:rPr>
                <w:sz w:val="20"/>
              </w:rPr>
              <w:t xml:space="preserve">площадь 138,5 </w:t>
            </w:r>
            <w:proofErr w:type="spellStart"/>
            <w:r w:rsidR="00FA5DB9">
              <w:rPr>
                <w:sz w:val="20"/>
              </w:rPr>
              <w:t>кв.м</w:t>
            </w:r>
            <w:proofErr w:type="spellEnd"/>
            <w:r w:rsidR="00FA5DB9">
              <w:rPr>
                <w:sz w:val="20"/>
              </w:rPr>
              <w:t>., инв.№ 24:221:002:0000233400, лит. А, адрес объекта: Ивановская обл., г. Пучеж ул. Ленина д. 48</w:t>
            </w:r>
            <w:r w:rsidR="005D183F">
              <w:rPr>
                <w:sz w:val="20"/>
              </w:rPr>
              <w:t>-</w:t>
            </w:r>
            <w:r w:rsidR="00FA5DB9">
              <w:rPr>
                <w:sz w:val="20"/>
              </w:rPr>
              <w:t>б</w:t>
            </w:r>
          </w:p>
        </w:tc>
        <w:tc>
          <w:tcPr>
            <w:tcW w:w="1701" w:type="dxa"/>
          </w:tcPr>
          <w:p w:rsidR="00385134" w:rsidRPr="00190005" w:rsidRDefault="00FA5DB9" w:rsidP="005A66FA">
            <w:pPr>
              <w:suppressAutoHyphens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DD5597" w:rsidRPr="00190005" w:rsidRDefault="00FA5DB9" w:rsidP="005A66FA">
            <w:pPr>
              <w:suppressAutoHyphens/>
              <w:jc w:val="center"/>
            </w:pPr>
            <w:r>
              <w:t>Нежилое здание</w:t>
            </w:r>
          </w:p>
        </w:tc>
        <w:tc>
          <w:tcPr>
            <w:tcW w:w="1418" w:type="dxa"/>
          </w:tcPr>
          <w:p w:rsidR="00125A4E" w:rsidRPr="00190005" w:rsidRDefault="00FA5DB9" w:rsidP="005A66FA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7C5C4E" w:rsidRPr="00190005" w:rsidRDefault="00FA5DB9" w:rsidP="005A66FA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125A4E" w:rsidRPr="00190005" w:rsidRDefault="00FA5DB9" w:rsidP="005A66FA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125A4E" w:rsidRPr="00190005" w:rsidRDefault="00125A4E" w:rsidP="005A66FA">
            <w:pPr>
              <w:suppressAutoHyphens/>
              <w:jc w:val="center"/>
            </w:pPr>
          </w:p>
        </w:tc>
        <w:tc>
          <w:tcPr>
            <w:tcW w:w="1276" w:type="dxa"/>
          </w:tcPr>
          <w:p w:rsidR="00125A4E" w:rsidRPr="00190005" w:rsidRDefault="00125A4E" w:rsidP="005A66FA">
            <w:pPr>
              <w:suppressAutoHyphens/>
              <w:jc w:val="center"/>
            </w:pPr>
          </w:p>
        </w:tc>
        <w:tc>
          <w:tcPr>
            <w:tcW w:w="1984" w:type="dxa"/>
          </w:tcPr>
          <w:p w:rsidR="00125A4E" w:rsidRPr="00190005" w:rsidRDefault="008A1956" w:rsidP="00AD6C9A">
            <w:pPr>
              <w:suppressAutoHyphens/>
              <w:jc w:val="center"/>
            </w:pPr>
            <w:r w:rsidRPr="00190005">
              <w:t xml:space="preserve">Безналичная форма расчетов; единовременный платеж </w:t>
            </w:r>
            <w:r w:rsidR="00AD6C9A"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1E4CA4" w:rsidRPr="00190005" w:rsidRDefault="001E4CA4" w:rsidP="005A66FA">
            <w:pPr>
              <w:suppressAutoHyphens/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1E4CA4" w:rsidRPr="00190005" w:rsidRDefault="001E4CA4" w:rsidP="005D183F">
            <w:pPr>
              <w:suppressAutoHyphens/>
              <w:jc w:val="center"/>
            </w:pPr>
            <w:r>
              <w:t xml:space="preserve">Здание котельной, назначение; нежилое, площадь 246,2 </w:t>
            </w:r>
            <w:proofErr w:type="spellStart"/>
            <w:r>
              <w:t>кв.м</w:t>
            </w:r>
            <w:proofErr w:type="spellEnd"/>
            <w:r>
              <w:t>., инв.№ 24:221:002:000024680, лит. А, адрес объекта: Ивановская обл., г. Пучеж ул. Островского д. 9</w:t>
            </w:r>
          </w:p>
        </w:tc>
        <w:tc>
          <w:tcPr>
            <w:tcW w:w="1701" w:type="dxa"/>
          </w:tcPr>
          <w:p w:rsidR="001E4CA4" w:rsidRPr="00190005" w:rsidRDefault="001E4CA4" w:rsidP="00EF08D1">
            <w:pPr>
              <w:suppressAutoHyphens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1E4CA4" w:rsidRPr="00190005" w:rsidRDefault="001E4CA4" w:rsidP="00EF08D1">
            <w:pPr>
              <w:suppressAutoHyphens/>
              <w:jc w:val="center"/>
            </w:pPr>
            <w:r>
              <w:t>Нежилое здание</w:t>
            </w:r>
          </w:p>
        </w:tc>
        <w:tc>
          <w:tcPr>
            <w:tcW w:w="1418" w:type="dxa"/>
          </w:tcPr>
          <w:p w:rsidR="001E4CA4" w:rsidRPr="00190005" w:rsidRDefault="001E4CA4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1E4CA4" w:rsidRPr="00190005" w:rsidRDefault="001E4CA4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1E4CA4" w:rsidRPr="00190005" w:rsidRDefault="001E4CA4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1E4CA4" w:rsidRPr="00190005" w:rsidRDefault="001E4CA4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1E4CA4" w:rsidRPr="00190005" w:rsidRDefault="001E4CA4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1E4CA4" w:rsidRPr="00190005" w:rsidRDefault="001E4CA4" w:rsidP="00EF08D1">
            <w:pPr>
              <w:suppressAutoHyphens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5D183F" w:rsidRPr="00190005" w:rsidRDefault="005D183F" w:rsidP="005A66FA">
            <w:pPr>
              <w:suppressAutoHyphens/>
              <w:jc w:val="center"/>
            </w:pPr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5D183F" w:rsidRPr="00190005" w:rsidRDefault="005D183F" w:rsidP="005D183F">
            <w:pPr>
              <w:suppressAutoHyphens/>
              <w:jc w:val="center"/>
            </w:pPr>
            <w:r>
              <w:t xml:space="preserve">Здание котельной, назначение; нежилое, площадь 494,33 </w:t>
            </w:r>
            <w:proofErr w:type="spellStart"/>
            <w:r>
              <w:t>кв.м</w:t>
            </w:r>
            <w:proofErr w:type="spellEnd"/>
            <w:r>
              <w:t>., инв.№ 24:221:002:000023050, лит. А, адрес объекта: Ивановская обл., г. Пучеж ул. Павла Зарубина д. 11-а</w:t>
            </w:r>
          </w:p>
        </w:tc>
        <w:tc>
          <w:tcPr>
            <w:tcW w:w="1701" w:type="dxa"/>
          </w:tcPr>
          <w:p w:rsidR="005D183F" w:rsidRPr="00190005" w:rsidRDefault="005D183F" w:rsidP="00EF08D1">
            <w:pPr>
              <w:suppressAutoHyphens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5D183F" w:rsidRPr="00190005" w:rsidRDefault="005D183F" w:rsidP="00EF08D1">
            <w:pPr>
              <w:suppressAutoHyphens/>
              <w:jc w:val="center"/>
            </w:pPr>
            <w:r>
              <w:t>Нежилое здание</w:t>
            </w:r>
          </w:p>
        </w:tc>
        <w:tc>
          <w:tcPr>
            <w:tcW w:w="1418" w:type="dxa"/>
          </w:tcPr>
          <w:p w:rsidR="005D183F" w:rsidRPr="00190005" w:rsidRDefault="005D183F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5D183F" w:rsidRPr="00190005" w:rsidRDefault="005D183F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5D183F" w:rsidRPr="00190005" w:rsidRDefault="005D183F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5D183F" w:rsidRPr="00190005" w:rsidRDefault="005D183F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5D183F" w:rsidRPr="00190005" w:rsidRDefault="005D183F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5D183F" w:rsidRPr="00190005" w:rsidRDefault="005D183F" w:rsidP="00EF08D1">
            <w:pPr>
              <w:suppressAutoHyphens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9F0325" w:rsidRPr="00190005" w:rsidRDefault="000B59DF" w:rsidP="005A66FA">
            <w:pPr>
              <w:suppressAutoHyphens/>
              <w:jc w:val="center"/>
            </w:pPr>
            <w: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9F0325" w:rsidRPr="00190005" w:rsidRDefault="005D183F" w:rsidP="005D183F">
            <w:pPr>
              <w:suppressAutoHyphens/>
              <w:jc w:val="center"/>
            </w:pPr>
            <w:r>
              <w:t>Жилой дом, площадь 39.9 кв.м., инв. № 24:221:002:000006400, лит. А, адрес объекта: Ивановская обл., г. Пучеж</w:t>
            </w:r>
            <w:r w:rsidR="00C45394">
              <w:t xml:space="preserve"> ул. Белинского</w:t>
            </w:r>
            <w:r>
              <w:t xml:space="preserve"> д. 38, с земельным участком КН: 37:14:010107:24, площадь 623 кв.м., разрешенное использование для индивидуального жилищного строительства</w:t>
            </w:r>
          </w:p>
        </w:tc>
        <w:tc>
          <w:tcPr>
            <w:tcW w:w="1701" w:type="dxa"/>
          </w:tcPr>
          <w:p w:rsidR="009F0325" w:rsidRPr="00190005" w:rsidRDefault="00C1421D" w:rsidP="005A66FA">
            <w:pPr>
              <w:suppressAutoHyphens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9F0325" w:rsidRPr="00190005" w:rsidRDefault="00C1421D" w:rsidP="005A66FA">
            <w:pPr>
              <w:suppressAutoHyphens/>
              <w:jc w:val="center"/>
            </w:pPr>
            <w:r>
              <w:t>Жилой дом с земельным участком</w:t>
            </w:r>
          </w:p>
        </w:tc>
        <w:tc>
          <w:tcPr>
            <w:tcW w:w="1418" w:type="dxa"/>
          </w:tcPr>
          <w:p w:rsidR="009F0325" w:rsidRPr="00190005" w:rsidRDefault="00C1421D" w:rsidP="005A66FA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9F0325" w:rsidRPr="00190005" w:rsidRDefault="00C1421D" w:rsidP="005A66FA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9F0325" w:rsidRPr="00190005" w:rsidRDefault="00C1421D" w:rsidP="005A66FA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9F0325" w:rsidRPr="00190005" w:rsidRDefault="009F0325" w:rsidP="005A66FA">
            <w:pPr>
              <w:suppressAutoHyphens/>
              <w:jc w:val="center"/>
            </w:pPr>
          </w:p>
        </w:tc>
        <w:tc>
          <w:tcPr>
            <w:tcW w:w="1276" w:type="dxa"/>
          </w:tcPr>
          <w:p w:rsidR="009F0325" w:rsidRPr="00190005" w:rsidRDefault="009F0325" w:rsidP="005A66FA">
            <w:pPr>
              <w:suppressAutoHyphens/>
              <w:jc w:val="center"/>
            </w:pPr>
          </w:p>
        </w:tc>
        <w:tc>
          <w:tcPr>
            <w:tcW w:w="1984" w:type="dxa"/>
          </w:tcPr>
          <w:p w:rsidR="009F0325" w:rsidRPr="00190005" w:rsidRDefault="00522ED3" w:rsidP="00C1421D">
            <w:pPr>
              <w:suppressAutoHyphens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190005" w:rsidRPr="00190005" w:rsidRDefault="000B59DF" w:rsidP="005A66FA">
            <w:pPr>
              <w:suppressAutoHyphens/>
              <w:jc w:val="center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190005" w:rsidRDefault="00C9696B" w:rsidP="005D183F">
            <w:pPr>
              <w:suppressAutoHyphens/>
              <w:jc w:val="center"/>
            </w:pPr>
            <w:r w:rsidRPr="00C9696B">
              <w:t>Трансформаторная подстанция № 23</w:t>
            </w:r>
            <w:r>
              <w:t xml:space="preserve">, 2-х этажное кирпичное здание (РУ-10 кВ, РУ-0,4 кВ, трансформатор ТМ-100-10/0,4), площадь 27,5 кв.м., </w:t>
            </w:r>
            <w:proofErr w:type="gramStart"/>
            <w:r>
              <w:t>КН:37:14:010412</w:t>
            </w:r>
            <w:proofErr w:type="gramEnd"/>
            <w:r>
              <w:t>:19, адрес объекта: Ивановская обл., г. Пучеж ул. 1-я Производственная,</w:t>
            </w:r>
          </w:p>
          <w:p w:rsidR="00C9696B" w:rsidRPr="00190005" w:rsidRDefault="00C9696B" w:rsidP="005D183F">
            <w:pPr>
              <w:suppressAutoHyphens/>
              <w:jc w:val="center"/>
              <w:rPr>
                <w:highlight w:val="yellow"/>
              </w:rPr>
            </w:pPr>
            <w:r>
              <w:t xml:space="preserve">с земельным участком </w:t>
            </w:r>
            <w:proofErr w:type="gramStart"/>
            <w:r>
              <w:t>КН:37:14:010412</w:t>
            </w:r>
            <w:proofErr w:type="gramEnd"/>
            <w:r>
              <w:t>:136,площадь 60 кв.м., , адрес объекта: Ивановская обл., г. Пучеж ул. 1-я Производственная, разрешенное использование для размещения трансформаторной подстанции № 23</w:t>
            </w:r>
          </w:p>
        </w:tc>
        <w:tc>
          <w:tcPr>
            <w:tcW w:w="1701" w:type="dxa"/>
          </w:tcPr>
          <w:p w:rsidR="00190005" w:rsidRPr="00190005" w:rsidRDefault="00C9696B" w:rsidP="005A66FA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190005" w:rsidRPr="00190005" w:rsidRDefault="00C9696B" w:rsidP="005A66FA">
            <w:pPr>
              <w:suppressAutoHyphens/>
              <w:jc w:val="center"/>
            </w:pPr>
            <w:r>
              <w:t>Объекты электросетевого хозяйства с земельным участком</w:t>
            </w:r>
          </w:p>
        </w:tc>
        <w:tc>
          <w:tcPr>
            <w:tcW w:w="1418" w:type="dxa"/>
          </w:tcPr>
          <w:p w:rsidR="00190005" w:rsidRPr="00190005" w:rsidRDefault="00DC0604" w:rsidP="005A66FA">
            <w:pPr>
              <w:suppressAutoHyphens/>
              <w:jc w:val="center"/>
            </w:pPr>
            <w:r>
              <w:t>Продажа на открытом конкурсе в электронной форме</w:t>
            </w:r>
          </w:p>
        </w:tc>
        <w:tc>
          <w:tcPr>
            <w:tcW w:w="1843" w:type="dxa"/>
          </w:tcPr>
          <w:p w:rsidR="00190005" w:rsidRPr="00190005" w:rsidRDefault="00DC0604" w:rsidP="005A66FA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190005" w:rsidRPr="00190005" w:rsidRDefault="00522ED3" w:rsidP="005A66FA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190005" w:rsidRPr="00190005" w:rsidRDefault="00190005" w:rsidP="005A66FA">
            <w:pPr>
              <w:suppressAutoHyphens/>
              <w:jc w:val="center"/>
            </w:pPr>
          </w:p>
        </w:tc>
        <w:tc>
          <w:tcPr>
            <w:tcW w:w="1276" w:type="dxa"/>
          </w:tcPr>
          <w:p w:rsidR="00190005" w:rsidRPr="00190005" w:rsidRDefault="00190005" w:rsidP="005A66FA">
            <w:pPr>
              <w:suppressAutoHyphens/>
              <w:jc w:val="center"/>
            </w:pPr>
          </w:p>
        </w:tc>
        <w:tc>
          <w:tcPr>
            <w:tcW w:w="1984" w:type="dxa"/>
          </w:tcPr>
          <w:p w:rsidR="00190005" w:rsidRPr="00190005" w:rsidRDefault="00522ED3" w:rsidP="005A66FA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C17239" w:rsidRDefault="00C17239" w:rsidP="005A66FA">
            <w:pPr>
              <w:suppressAutoHyphens/>
              <w:jc w:val="center"/>
            </w:pPr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C17239" w:rsidRDefault="00C17239" w:rsidP="005D183F">
            <w:pPr>
              <w:suppressAutoHyphens/>
              <w:jc w:val="center"/>
            </w:pPr>
            <w:r>
              <w:t>ВЛ-10 кВ № 104,</w:t>
            </w:r>
          </w:p>
          <w:p w:rsidR="00C17239" w:rsidRPr="00C9696B" w:rsidRDefault="00C17239" w:rsidP="005D183F">
            <w:pPr>
              <w:suppressAutoHyphens/>
              <w:jc w:val="center"/>
            </w:pPr>
            <w:r>
              <w:t xml:space="preserve">протяженность 2,14 км, </w:t>
            </w:r>
            <w:proofErr w:type="gramStart"/>
            <w:r>
              <w:t>КН:37:14:000000</w:t>
            </w:r>
            <w:proofErr w:type="gramEnd"/>
            <w:r>
              <w:t>:376, (</w:t>
            </w:r>
            <w:proofErr w:type="spellStart"/>
            <w:r>
              <w:t>двухцепная</w:t>
            </w:r>
            <w:proofErr w:type="spellEnd"/>
            <w:r>
              <w:t xml:space="preserve"> ВЛ на ж/б опорах, количество опор на ВЛ – 10 кВ № 104 – 28 штук, провод АС – 70), адрес объекта: Ивановская обл., г. Пучеж от ПС «Пучеж» ул. Кирова, пер. 3-Южный вдоль р. Родинка до территории ООО «</w:t>
            </w:r>
            <w:proofErr w:type="spellStart"/>
            <w:r>
              <w:t>МедиАрт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17239" w:rsidRDefault="00C17239" w:rsidP="005A66FA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C17239" w:rsidRDefault="00C17239" w:rsidP="005A66FA">
            <w:pPr>
              <w:suppressAutoHyphens/>
              <w:jc w:val="center"/>
            </w:pPr>
            <w:r>
              <w:t>Объекты электросетевого хозяйства</w:t>
            </w:r>
          </w:p>
        </w:tc>
        <w:tc>
          <w:tcPr>
            <w:tcW w:w="1418" w:type="dxa"/>
          </w:tcPr>
          <w:p w:rsidR="00C17239" w:rsidRPr="00190005" w:rsidRDefault="00C17239" w:rsidP="00EF08D1">
            <w:pPr>
              <w:suppressAutoHyphens/>
              <w:jc w:val="center"/>
            </w:pPr>
            <w:r>
              <w:t>Продажа на открытом конкурсе в электронной форме</w:t>
            </w:r>
          </w:p>
        </w:tc>
        <w:tc>
          <w:tcPr>
            <w:tcW w:w="1843" w:type="dxa"/>
          </w:tcPr>
          <w:p w:rsidR="00C17239" w:rsidRPr="00190005" w:rsidRDefault="00C17239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C17239" w:rsidRPr="00190005" w:rsidRDefault="00C17239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C17239" w:rsidRPr="00190005" w:rsidRDefault="00C17239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C17239" w:rsidRPr="00190005" w:rsidRDefault="00C17239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C17239" w:rsidRPr="00190005" w:rsidRDefault="00C17239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C17239" w:rsidRDefault="00C17239" w:rsidP="005A66FA">
            <w:pPr>
              <w:suppressAutoHyphens/>
              <w:jc w:val="center"/>
            </w:pPr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C17239" w:rsidRDefault="00C17239" w:rsidP="00C17239">
            <w:pPr>
              <w:suppressAutoHyphens/>
              <w:jc w:val="center"/>
            </w:pPr>
            <w:r>
              <w:t>ВЛ-10 кВ № 106,</w:t>
            </w:r>
          </w:p>
          <w:p w:rsidR="00C17239" w:rsidRDefault="00C17239" w:rsidP="00C17239">
            <w:pPr>
              <w:suppressAutoHyphens/>
              <w:jc w:val="center"/>
            </w:pPr>
            <w:r>
              <w:t xml:space="preserve">протяженность 1,87 км, </w:t>
            </w:r>
            <w:proofErr w:type="gramStart"/>
            <w:r>
              <w:t>КН:37:14:000000</w:t>
            </w:r>
            <w:proofErr w:type="gramEnd"/>
            <w:r>
              <w:t>:375, (</w:t>
            </w:r>
            <w:proofErr w:type="spellStart"/>
            <w:r>
              <w:t>двухцепная</w:t>
            </w:r>
            <w:proofErr w:type="spellEnd"/>
            <w:r>
              <w:t xml:space="preserve"> ВЛ на ж/б опорах, количество опор на ВЛ – 10 кВ № 106 – 22 штук, провод АС – 70), адрес объекта: Ивановская обл., г. Пучеж от ПС «Пучеж» ул. Кирова, пер. 3-Южный вдоль р. Родинка до территории ООО «</w:t>
            </w:r>
            <w:proofErr w:type="spellStart"/>
            <w:r>
              <w:t>МедиАрт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C17239" w:rsidRDefault="00C17239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C17239" w:rsidRDefault="00C17239" w:rsidP="00EF08D1">
            <w:pPr>
              <w:suppressAutoHyphens/>
              <w:jc w:val="center"/>
            </w:pPr>
            <w:r>
              <w:t>Объекты электросетевого хозяйства</w:t>
            </w:r>
          </w:p>
        </w:tc>
        <w:tc>
          <w:tcPr>
            <w:tcW w:w="1418" w:type="dxa"/>
          </w:tcPr>
          <w:p w:rsidR="00C17239" w:rsidRPr="00190005" w:rsidRDefault="00C17239" w:rsidP="00EF08D1">
            <w:pPr>
              <w:suppressAutoHyphens/>
              <w:jc w:val="center"/>
            </w:pPr>
            <w:r>
              <w:t>Продажа на открытом конкурсе в электронной форме</w:t>
            </w:r>
          </w:p>
        </w:tc>
        <w:tc>
          <w:tcPr>
            <w:tcW w:w="1843" w:type="dxa"/>
          </w:tcPr>
          <w:p w:rsidR="00C17239" w:rsidRPr="00190005" w:rsidRDefault="00C17239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C17239" w:rsidRPr="00190005" w:rsidRDefault="00C17239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C17239" w:rsidRPr="00190005" w:rsidRDefault="00C17239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C17239" w:rsidRPr="00190005" w:rsidRDefault="00C17239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C17239" w:rsidRPr="00190005" w:rsidRDefault="00C17239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6233C0" w:rsidRDefault="006233C0" w:rsidP="005A66FA">
            <w:pPr>
              <w:suppressAutoHyphens/>
              <w:jc w:val="center"/>
            </w:pPr>
            <w:r>
              <w:lastRenderedPageBreak/>
              <w:t>8</w:t>
            </w:r>
          </w:p>
        </w:tc>
        <w:tc>
          <w:tcPr>
            <w:tcW w:w="3402" w:type="dxa"/>
            <w:shd w:val="clear" w:color="auto" w:fill="auto"/>
          </w:tcPr>
          <w:p w:rsidR="006233C0" w:rsidRDefault="006233C0" w:rsidP="00C17239">
            <w:pPr>
              <w:suppressAutoHyphens/>
              <w:jc w:val="center"/>
            </w:pPr>
            <w:r>
              <w:t>ВЛ-0,4 кВ,</w:t>
            </w:r>
          </w:p>
          <w:p w:rsidR="006233C0" w:rsidRDefault="006233C0" w:rsidP="006233C0">
            <w:pPr>
              <w:suppressAutoHyphens/>
              <w:jc w:val="center"/>
            </w:pPr>
            <w:r>
              <w:t xml:space="preserve">протяженность 0,279 км, КН:37:14:000000:374, </w:t>
            </w:r>
          </w:p>
          <w:p w:rsidR="006233C0" w:rsidRDefault="006233C0" w:rsidP="006233C0">
            <w:pPr>
              <w:suppressAutoHyphens/>
              <w:jc w:val="center"/>
            </w:pPr>
            <w:r>
              <w:t xml:space="preserve">(ВЛ – 0,4 кВ на деревянных опорах с ж/б приставками, количество опор – 10 штук, провод АС – 50, АС – 35, </w:t>
            </w:r>
            <w:proofErr w:type="gramStart"/>
            <w:r>
              <w:t>А</w:t>
            </w:r>
            <w:proofErr w:type="gramEnd"/>
            <w:r>
              <w:t xml:space="preserve"> - 35), адрес объекта: Ивановская обл., г. Пучеж от подстанции № 2 ООО «</w:t>
            </w:r>
            <w:proofErr w:type="spellStart"/>
            <w:r>
              <w:t>МедиАрт</w:t>
            </w:r>
            <w:proofErr w:type="spellEnd"/>
            <w:r>
              <w:t>» - вдоль ул. Заводская до дет.комбината «Колокольчик»</w:t>
            </w:r>
          </w:p>
        </w:tc>
        <w:tc>
          <w:tcPr>
            <w:tcW w:w="1701" w:type="dxa"/>
          </w:tcPr>
          <w:p w:rsidR="006233C0" w:rsidRDefault="006233C0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6233C0" w:rsidRDefault="006233C0" w:rsidP="00EF08D1">
            <w:pPr>
              <w:suppressAutoHyphens/>
              <w:jc w:val="center"/>
            </w:pPr>
            <w:r>
              <w:t>Объекты электросетевого хозяйства</w:t>
            </w:r>
          </w:p>
        </w:tc>
        <w:tc>
          <w:tcPr>
            <w:tcW w:w="1418" w:type="dxa"/>
          </w:tcPr>
          <w:p w:rsidR="006233C0" w:rsidRPr="00190005" w:rsidRDefault="006233C0" w:rsidP="00EF08D1">
            <w:pPr>
              <w:suppressAutoHyphens/>
              <w:jc w:val="center"/>
            </w:pPr>
            <w:r>
              <w:t>Продажа на открытом конкурсе в электронной форме</w:t>
            </w:r>
          </w:p>
        </w:tc>
        <w:tc>
          <w:tcPr>
            <w:tcW w:w="1843" w:type="dxa"/>
          </w:tcPr>
          <w:p w:rsidR="006233C0" w:rsidRPr="00190005" w:rsidRDefault="006233C0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6233C0" w:rsidRPr="00190005" w:rsidRDefault="006233C0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6233C0" w:rsidRPr="00190005" w:rsidRDefault="006233C0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6233C0" w:rsidRPr="00190005" w:rsidRDefault="006233C0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6233C0" w:rsidRPr="00190005" w:rsidRDefault="006233C0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81662D" w:rsidRDefault="0081662D" w:rsidP="005A66FA">
            <w:pPr>
              <w:suppressAutoHyphens/>
              <w:jc w:val="center"/>
            </w:pPr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81662D" w:rsidRDefault="0081662D" w:rsidP="00C17239">
            <w:pPr>
              <w:suppressAutoHyphens/>
              <w:jc w:val="center"/>
            </w:pPr>
            <w:r>
              <w:t>Котел «Братск», год ввода – 1989,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81662D" w:rsidRDefault="0081662D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81662D" w:rsidRDefault="0081662D" w:rsidP="00EF08D1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81662D" w:rsidRDefault="0081662D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81662D" w:rsidRPr="00190005" w:rsidRDefault="0081662D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81662D" w:rsidRPr="00190005" w:rsidRDefault="0081662D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81662D" w:rsidRPr="00190005" w:rsidRDefault="0081662D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81662D" w:rsidRPr="00190005" w:rsidRDefault="0081662D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81662D" w:rsidRPr="00190005" w:rsidRDefault="0081662D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3D3BF9" w:rsidRDefault="003D3BF9" w:rsidP="005A66FA">
            <w:pPr>
              <w:suppressAutoHyphens/>
              <w:jc w:val="center"/>
            </w:pPr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3D3BF9" w:rsidRDefault="003D3BF9" w:rsidP="00C17239">
            <w:pPr>
              <w:suppressAutoHyphens/>
              <w:jc w:val="center"/>
            </w:pPr>
            <w:r>
              <w:t>Котел «Братск», год ввода – 1989,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3D3BF9" w:rsidRDefault="003D3BF9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3D3BF9" w:rsidRDefault="003D3BF9" w:rsidP="00EF08D1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3D3BF9" w:rsidRDefault="003D3BF9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3D3BF9" w:rsidRPr="00190005" w:rsidRDefault="003D3BF9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3D3BF9" w:rsidRPr="00190005" w:rsidRDefault="003D3BF9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3D3BF9" w:rsidRPr="00190005" w:rsidRDefault="003D3BF9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3D3BF9" w:rsidRPr="00190005" w:rsidRDefault="003D3BF9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3D3BF9" w:rsidRPr="00190005" w:rsidRDefault="003D3BF9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3D3BF9" w:rsidRDefault="003D3BF9" w:rsidP="005A66FA">
            <w:pPr>
              <w:suppressAutoHyphens/>
              <w:jc w:val="center"/>
            </w:pPr>
            <w:r>
              <w:t>11</w:t>
            </w:r>
          </w:p>
        </w:tc>
        <w:tc>
          <w:tcPr>
            <w:tcW w:w="3402" w:type="dxa"/>
            <w:shd w:val="clear" w:color="auto" w:fill="auto"/>
          </w:tcPr>
          <w:p w:rsidR="003D3BF9" w:rsidRDefault="003D3BF9" w:rsidP="00EF08D1">
            <w:pPr>
              <w:suppressAutoHyphens/>
              <w:jc w:val="center"/>
            </w:pPr>
            <w:r>
              <w:t>Котел «Братск», год ввода – 1989,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3D3BF9" w:rsidRDefault="003D3BF9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3D3BF9" w:rsidRDefault="003D3BF9" w:rsidP="00EF08D1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3D3BF9" w:rsidRDefault="003D3BF9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3D3BF9" w:rsidRPr="00190005" w:rsidRDefault="003D3BF9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3D3BF9" w:rsidRPr="00190005" w:rsidRDefault="003D3BF9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3D3BF9" w:rsidRPr="00190005" w:rsidRDefault="003D3BF9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3D3BF9" w:rsidRPr="00190005" w:rsidRDefault="003D3BF9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3D3BF9" w:rsidRPr="00190005" w:rsidRDefault="003D3BF9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F626E5" w:rsidRDefault="00F626E5" w:rsidP="005A66FA">
            <w:pPr>
              <w:suppressAutoHyphens/>
              <w:jc w:val="center"/>
            </w:pPr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F626E5" w:rsidRDefault="00F626E5" w:rsidP="00EF08D1">
            <w:pPr>
              <w:suppressAutoHyphens/>
              <w:jc w:val="center"/>
            </w:pPr>
            <w:r>
              <w:t>Котел «Братск», год ввода – 1989,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F626E5" w:rsidRDefault="00F626E5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F626E5" w:rsidRDefault="00F626E5" w:rsidP="00EF08D1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F626E5" w:rsidRDefault="00F626E5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F626E5" w:rsidRPr="00190005" w:rsidRDefault="00F626E5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F626E5" w:rsidRPr="00190005" w:rsidRDefault="00F626E5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F626E5" w:rsidRPr="00190005" w:rsidRDefault="00F626E5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F626E5" w:rsidRPr="00190005" w:rsidRDefault="00F626E5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F626E5" w:rsidRPr="00190005" w:rsidRDefault="00F626E5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5A3372" w:rsidRDefault="005A3372" w:rsidP="005A66FA">
            <w:pPr>
              <w:suppressAutoHyphens/>
              <w:jc w:val="center"/>
            </w:pPr>
            <w:r>
              <w:lastRenderedPageBreak/>
              <w:t>13</w:t>
            </w:r>
          </w:p>
        </w:tc>
        <w:tc>
          <w:tcPr>
            <w:tcW w:w="3402" w:type="dxa"/>
            <w:shd w:val="clear" w:color="auto" w:fill="auto"/>
          </w:tcPr>
          <w:p w:rsidR="005A3372" w:rsidRDefault="005A3372" w:rsidP="00EF08D1">
            <w:pPr>
              <w:suppressAutoHyphens/>
              <w:jc w:val="center"/>
            </w:pPr>
            <w:r>
              <w:t>Котел Е 1/9, год ввода – 2006,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5A3372" w:rsidRDefault="005A3372" w:rsidP="00EF08D1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5A3372" w:rsidRDefault="005A3372" w:rsidP="00EF08D1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5A3372" w:rsidRDefault="005A3372" w:rsidP="00EF08D1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5A3372" w:rsidRPr="00190005" w:rsidRDefault="005A3372" w:rsidP="00EF08D1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5A3372" w:rsidRPr="00190005" w:rsidRDefault="005A3372" w:rsidP="00EF08D1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5A3372" w:rsidRPr="00190005" w:rsidRDefault="005A3372" w:rsidP="00EF08D1">
            <w:pPr>
              <w:suppressAutoHyphens/>
              <w:jc w:val="center"/>
            </w:pPr>
          </w:p>
        </w:tc>
        <w:tc>
          <w:tcPr>
            <w:tcW w:w="1276" w:type="dxa"/>
          </w:tcPr>
          <w:p w:rsidR="005A3372" w:rsidRPr="00190005" w:rsidRDefault="005A3372" w:rsidP="00EF08D1">
            <w:pPr>
              <w:suppressAutoHyphens/>
              <w:jc w:val="center"/>
            </w:pPr>
          </w:p>
        </w:tc>
        <w:tc>
          <w:tcPr>
            <w:tcW w:w="1984" w:type="dxa"/>
          </w:tcPr>
          <w:p w:rsidR="005A3372" w:rsidRPr="00190005" w:rsidRDefault="005A3372" w:rsidP="00EF08D1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537E5E" w:rsidRDefault="00537E5E" w:rsidP="005A66FA">
            <w:pPr>
              <w:suppressAutoHyphens/>
              <w:jc w:val="center"/>
            </w:pPr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537E5E" w:rsidRDefault="00537E5E" w:rsidP="00EF08D1">
            <w:pPr>
              <w:suppressAutoHyphens/>
              <w:jc w:val="center"/>
            </w:pPr>
            <w:r>
              <w:t>Котел Е 1/19, год ввода – 2003,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537E5E" w:rsidRDefault="00537E5E" w:rsidP="003F0610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537E5E" w:rsidRDefault="00537E5E" w:rsidP="003F0610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537E5E" w:rsidRDefault="00537E5E" w:rsidP="003F0610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276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984" w:type="dxa"/>
          </w:tcPr>
          <w:p w:rsidR="00537E5E" w:rsidRPr="00190005" w:rsidRDefault="00537E5E" w:rsidP="003F0610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537E5E" w:rsidRDefault="00537E5E" w:rsidP="005A66FA">
            <w:pPr>
              <w:suppressAutoHyphens/>
              <w:jc w:val="center"/>
            </w:pPr>
            <w:r>
              <w:t>15</w:t>
            </w:r>
          </w:p>
        </w:tc>
        <w:tc>
          <w:tcPr>
            <w:tcW w:w="3402" w:type="dxa"/>
            <w:shd w:val="clear" w:color="auto" w:fill="auto"/>
          </w:tcPr>
          <w:p w:rsidR="00537E5E" w:rsidRDefault="00537E5E" w:rsidP="00EF08D1">
            <w:pPr>
              <w:suppressAutoHyphens/>
              <w:jc w:val="center"/>
            </w:pPr>
            <w:r>
              <w:t>Котел Е 1/19, год ввода – 2006,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537E5E" w:rsidRDefault="00537E5E" w:rsidP="003F0610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537E5E" w:rsidRDefault="00537E5E" w:rsidP="003F0610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537E5E" w:rsidRDefault="00537E5E" w:rsidP="003F0610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276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984" w:type="dxa"/>
          </w:tcPr>
          <w:p w:rsidR="00537E5E" w:rsidRPr="00190005" w:rsidRDefault="00537E5E" w:rsidP="003F0610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537E5E" w:rsidRDefault="00537E5E" w:rsidP="005A66FA">
            <w:pPr>
              <w:suppressAutoHyphens/>
              <w:jc w:val="center"/>
            </w:pPr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537E5E" w:rsidRDefault="00537E5E" w:rsidP="00EF08D1">
            <w:pPr>
              <w:suppressAutoHyphens/>
              <w:jc w:val="center"/>
            </w:pPr>
            <w:r>
              <w:t>Котел Е 1/19, год ввода – 2003,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537E5E" w:rsidRDefault="00537E5E" w:rsidP="003F0610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537E5E" w:rsidRDefault="00537E5E" w:rsidP="003F0610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537E5E" w:rsidRDefault="00537E5E" w:rsidP="003F0610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276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984" w:type="dxa"/>
          </w:tcPr>
          <w:p w:rsidR="00537E5E" w:rsidRPr="00190005" w:rsidRDefault="00537E5E" w:rsidP="003F0610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  <w:tr w:rsidR="00537E5E" w:rsidRPr="00C918F7" w:rsidTr="0064345B">
        <w:trPr>
          <w:trHeight w:val="592"/>
        </w:trPr>
        <w:tc>
          <w:tcPr>
            <w:tcW w:w="568" w:type="dxa"/>
          </w:tcPr>
          <w:p w:rsidR="00537E5E" w:rsidRDefault="00537E5E" w:rsidP="005A66FA">
            <w:pPr>
              <w:suppressAutoHyphens/>
              <w:jc w:val="center"/>
            </w:pPr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537E5E" w:rsidRDefault="00537E5E" w:rsidP="00EF08D1">
            <w:pPr>
              <w:suppressAutoHyphens/>
              <w:jc w:val="center"/>
            </w:pPr>
            <w:r>
              <w:t>Котел «Братск», год ввода – 1989, на хранении по адресу: Ивановская область г. Пучеж ул. Грибоедов ад. 5</w:t>
            </w:r>
          </w:p>
        </w:tc>
        <w:tc>
          <w:tcPr>
            <w:tcW w:w="1701" w:type="dxa"/>
          </w:tcPr>
          <w:p w:rsidR="00537E5E" w:rsidRDefault="00537E5E" w:rsidP="003F0610">
            <w:pPr>
              <w:suppressAutoHyphens/>
              <w:spacing w:line="240" w:lineRule="exact"/>
              <w:jc w:val="center"/>
            </w:pPr>
            <w:r>
              <w:t>Пучежское городское поселение</w:t>
            </w:r>
          </w:p>
        </w:tc>
        <w:tc>
          <w:tcPr>
            <w:tcW w:w="1275" w:type="dxa"/>
          </w:tcPr>
          <w:p w:rsidR="00537E5E" w:rsidRDefault="00537E5E" w:rsidP="003F0610">
            <w:pPr>
              <w:suppressAutoHyphens/>
              <w:jc w:val="center"/>
            </w:pPr>
            <w:r>
              <w:t>Машинное оборудование</w:t>
            </w:r>
          </w:p>
        </w:tc>
        <w:tc>
          <w:tcPr>
            <w:tcW w:w="1418" w:type="dxa"/>
          </w:tcPr>
          <w:p w:rsidR="00537E5E" w:rsidRDefault="00537E5E" w:rsidP="003F0610">
            <w:pPr>
              <w:suppressAutoHyphens/>
              <w:jc w:val="center"/>
            </w:pPr>
            <w:r>
              <w:t>Продажа на аукционе, открытом по составу участников</w:t>
            </w:r>
          </w:p>
        </w:tc>
        <w:tc>
          <w:tcPr>
            <w:tcW w:w="1843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По оценочной стоимости на основании отчета независимого оценщика и затрат на организацию и проведение приватизации</w:t>
            </w:r>
          </w:p>
        </w:tc>
        <w:tc>
          <w:tcPr>
            <w:tcW w:w="1134" w:type="dxa"/>
          </w:tcPr>
          <w:p w:rsidR="00537E5E" w:rsidRPr="00190005" w:rsidRDefault="00537E5E" w:rsidP="003F0610">
            <w:pPr>
              <w:suppressAutoHyphens/>
              <w:jc w:val="center"/>
            </w:pPr>
            <w:r>
              <w:t>1 % начальной цены продаж</w:t>
            </w:r>
          </w:p>
        </w:tc>
        <w:tc>
          <w:tcPr>
            <w:tcW w:w="1417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276" w:type="dxa"/>
          </w:tcPr>
          <w:p w:rsidR="00537E5E" w:rsidRPr="00190005" w:rsidRDefault="00537E5E" w:rsidP="003F0610">
            <w:pPr>
              <w:suppressAutoHyphens/>
              <w:jc w:val="center"/>
            </w:pPr>
          </w:p>
        </w:tc>
        <w:tc>
          <w:tcPr>
            <w:tcW w:w="1984" w:type="dxa"/>
          </w:tcPr>
          <w:p w:rsidR="00537E5E" w:rsidRPr="00190005" w:rsidRDefault="00537E5E" w:rsidP="003F0610">
            <w:pPr>
              <w:suppressAutoHyphens/>
              <w:spacing w:line="240" w:lineRule="exact"/>
              <w:jc w:val="center"/>
            </w:pPr>
            <w:r w:rsidRPr="00190005">
              <w:t xml:space="preserve">Безналичная форма расчетов; единовременный платеж </w:t>
            </w:r>
            <w:r>
              <w:t>в течении 10</w:t>
            </w:r>
            <w:r w:rsidRPr="00190005">
              <w:t xml:space="preserve"> рабочих дней с даты заключения договора купли-продажи.</w:t>
            </w:r>
          </w:p>
        </w:tc>
      </w:tr>
    </w:tbl>
    <w:p w:rsidR="002076CA" w:rsidRDefault="002076CA" w:rsidP="00537E5E">
      <w:pPr>
        <w:tabs>
          <w:tab w:val="left" w:pos="2580"/>
        </w:tabs>
        <w:suppressAutoHyphens/>
        <w:spacing w:line="360" w:lineRule="auto"/>
        <w:jc w:val="both"/>
      </w:pPr>
    </w:p>
    <w:sectPr w:rsidR="002076CA" w:rsidSect="00537E5E">
      <w:headerReference w:type="default" r:id="rId8"/>
      <w:pgSz w:w="16838" w:h="11906" w:orient="landscape"/>
      <w:pgMar w:top="454" w:right="454" w:bottom="454" w:left="45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422" w:rsidRDefault="00EF7422" w:rsidP="00537E5E">
      <w:r>
        <w:separator/>
      </w:r>
    </w:p>
  </w:endnote>
  <w:endnote w:type="continuationSeparator" w:id="0">
    <w:p w:rsidR="00EF7422" w:rsidRDefault="00EF7422" w:rsidP="0053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422" w:rsidRDefault="00EF7422" w:rsidP="00537E5E">
      <w:r>
        <w:separator/>
      </w:r>
    </w:p>
  </w:footnote>
  <w:footnote w:type="continuationSeparator" w:id="0">
    <w:p w:rsidR="00EF7422" w:rsidRDefault="00EF7422" w:rsidP="0053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5E" w:rsidRPr="00537E5E" w:rsidRDefault="00537E5E" w:rsidP="00537E5E">
    <w:pPr>
      <w:pStyle w:val="aa"/>
      <w:tabs>
        <w:tab w:val="clear" w:pos="4677"/>
        <w:tab w:val="clear" w:pos="9355"/>
        <w:tab w:val="left" w:pos="2205"/>
      </w:tabs>
      <w:rPr>
        <w:sz w:val="24"/>
      </w:rPr>
    </w:pPr>
    <w:r w:rsidRPr="00537E5E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</w:lvl>
    <w:lvl w:ilvl="2" w:tplc="12F0FF84">
      <w:numFmt w:val="none"/>
      <w:lvlText w:val=""/>
      <w:lvlJc w:val="left"/>
      <w:pPr>
        <w:tabs>
          <w:tab w:val="num" w:pos="360"/>
        </w:tabs>
      </w:pPr>
    </w:lvl>
    <w:lvl w:ilvl="3" w:tplc="19289CD2">
      <w:numFmt w:val="none"/>
      <w:lvlText w:val=""/>
      <w:lvlJc w:val="left"/>
      <w:pPr>
        <w:tabs>
          <w:tab w:val="num" w:pos="360"/>
        </w:tabs>
      </w:pPr>
    </w:lvl>
    <w:lvl w:ilvl="4" w:tplc="8B92C4CE">
      <w:numFmt w:val="none"/>
      <w:lvlText w:val=""/>
      <w:lvlJc w:val="left"/>
      <w:pPr>
        <w:tabs>
          <w:tab w:val="num" w:pos="360"/>
        </w:tabs>
      </w:pPr>
    </w:lvl>
    <w:lvl w:ilvl="5" w:tplc="BFA80534">
      <w:numFmt w:val="none"/>
      <w:lvlText w:val=""/>
      <w:lvlJc w:val="left"/>
      <w:pPr>
        <w:tabs>
          <w:tab w:val="num" w:pos="360"/>
        </w:tabs>
      </w:pPr>
    </w:lvl>
    <w:lvl w:ilvl="6" w:tplc="12C2E196">
      <w:numFmt w:val="none"/>
      <w:lvlText w:val=""/>
      <w:lvlJc w:val="left"/>
      <w:pPr>
        <w:tabs>
          <w:tab w:val="num" w:pos="360"/>
        </w:tabs>
      </w:pPr>
    </w:lvl>
    <w:lvl w:ilvl="7" w:tplc="D8EA2A9E">
      <w:numFmt w:val="none"/>
      <w:lvlText w:val=""/>
      <w:lvlJc w:val="left"/>
      <w:pPr>
        <w:tabs>
          <w:tab w:val="num" w:pos="360"/>
        </w:tabs>
      </w:pPr>
    </w:lvl>
    <w:lvl w:ilvl="8" w:tplc="65C0E6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F5"/>
    <w:rsid w:val="000036F5"/>
    <w:rsid w:val="00007D7F"/>
    <w:rsid w:val="000169DB"/>
    <w:rsid w:val="0003480F"/>
    <w:rsid w:val="0003538C"/>
    <w:rsid w:val="00037BDC"/>
    <w:rsid w:val="00043A2A"/>
    <w:rsid w:val="000547F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10464F"/>
    <w:rsid w:val="00110DCA"/>
    <w:rsid w:val="0011746C"/>
    <w:rsid w:val="00124D9F"/>
    <w:rsid w:val="00125A4E"/>
    <w:rsid w:val="001275CB"/>
    <w:rsid w:val="0015656B"/>
    <w:rsid w:val="00173E91"/>
    <w:rsid w:val="001771DA"/>
    <w:rsid w:val="00190005"/>
    <w:rsid w:val="001A0423"/>
    <w:rsid w:val="001A30EC"/>
    <w:rsid w:val="001A36C7"/>
    <w:rsid w:val="001B3F70"/>
    <w:rsid w:val="001B532E"/>
    <w:rsid w:val="001E4CA4"/>
    <w:rsid w:val="001F5827"/>
    <w:rsid w:val="002076CA"/>
    <w:rsid w:val="00212BBD"/>
    <w:rsid w:val="00214B1E"/>
    <w:rsid w:val="00217CB7"/>
    <w:rsid w:val="002522B7"/>
    <w:rsid w:val="00283A0F"/>
    <w:rsid w:val="00287D34"/>
    <w:rsid w:val="00290787"/>
    <w:rsid w:val="00290B13"/>
    <w:rsid w:val="002B00A3"/>
    <w:rsid w:val="002B419F"/>
    <w:rsid w:val="002B5BC7"/>
    <w:rsid w:val="002D285D"/>
    <w:rsid w:val="002F2CAA"/>
    <w:rsid w:val="002F4F60"/>
    <w:rsid w:val="00312DEE"/>
    <w:rsid w:val="00315A01"/>
    <w:rsid w:val="00320355"/>
    <w:rsid w:val="0032646E"/>
    <w:rsid w:val="003315F4"/>
    <w:rsid w:val="003475A4"/>
    <w:rsid w:val="003543A1"/>
    <w:rsid w:val="00385134"/>
    <w:rsid w:val="00391075"/>
    <w:rsid w:val="00391378"/>
    <w:rsid w:val="003933B3"/>
    <w:rsid w:val="003C257E"/>
    <w:rsid w:val="003D1DA4"/>
    <w:rsid w:val="003D3BF9"/>
    <w:rsid w:val="003D4235"/>
    <w:rsid w:val="003E3041"/>
    <w:rsid w:val="0040146D"/>
    <w:rsid w:val="004100AE"/>
    <w:rsid w:val="0042035C"/>
    <w:rsid w:val="004230E0"/>
    <w:rsid w:val="0042513E"/>
    <w:rsid w:val="00425F54"/>
    <w:rsid w:val="00431875"/>
    <w:rsid w:val="004376D9"/>
    <w:rsid w:val="00452AB3"/>
    <w:rsid w:val="004538F9"/>
    <w:rsid w:val="00482634"/>
    <w:rsid w:val="00490121"/>
    <w:rsid w:val="004A0369"/>
    <w:rsid w:val="004A4724"/>
    <w:rsid w:val="004C38F1"/>
    <w:rsid w:val="004C43D4"/>
    <w:rsid w:val="004D2C36"/>
    <w:rsid w:val="004E0B60"/>
    <w:rsid w:val="004E1DBF"/>
    <w:rsid w:val="004E2A23"/>
    <w:rsid w:val="004E7B79"/>
    <w:rsid w:val="004F7CC6"/>
    <w:rsid w:val="0050224C"/>
    <w:rsid w:val="0052123A"/>
    <w:rsid w:val="00521468"/>
    <w:rsid w:val="0052296A"/>
    <w:rsid w:val="00522ED3"/>
    <w:rsid w:val="00526497"/>
    <w:rsid w:val="00537E5E"/>
    <w:rsid w:val="00560867"/>
    <w:rsid w:val="00563EE7"/>
    <w:rsid w:val="00594898"/>
    <w:rsid w:val="005A3372"/>
    <w:rsid w:val="005A66FA"/>
    <w:rsid w:val="005B49A5"/>
    <w:rsid w:val="005B5FD0"/>
    <w:rsid w:val="005B72BB"/>
    <w:rsid w:val="005B7728"/>
    <w:rsid w:val="005C77EF"/>
    <w:rsid w:val="005D0E9D"/>
    <w:rsid w:val="005D183F"/>
    <w:rsid w:val="005F2218"/>
    <w:rsid w:val="00601C8B"/>
    <w:rsid w:val="0060226D"/>
    <w:rsid w:val="0060437F"/>
    <w:rsid w:val="006134FE"/>
    <w:rsid w:val="006141A6"/>
    <w:rsid w:val="00620211"/>
    <w:rsid w:val="006233C0"/>
    <w:rsid w:val="006327E6"/>
    <w:rsid w:val="00633F2B"/>
    <w:rsid w:val="00641075"/>
    <w:rsid w:val="0064345B"/>
    <w:rsid w:val="00645889"/>
    <w:rsid w:val="00647CA7"/>
    <w:rsid w:val="006536DB"/>
    <w:rsid w:val="006551F3"/>
    <w:rsid w:val="00662551"/>
    <w:rsid w:val="00691197"/>
    <w:rsid w:val="006A18A5"/>
    <w:rsid w:val="006A1ED1"/>
    <w:rsid w:val="006A68C6"/>
    <w:rsid w:val="006B6EBF"/>
    <w:rsid w:val="006C4831"/>
    <w:rsid w:val="006D72E7"/>
    <w:rsid w:val="006E1FE2"/>
    <w:rsid w:val="006E2518"/>
    <w:rsid w:val="006E36BE"/>
    <w:rsid w:val="006F5A1E"/>
    <w:rsid w:val="00715C8B"/>
    <w:rsid w:val="0072602B"/>
    <w:rsid w:val="0075581F"/>
    <w:rsid w:val="0075618C"/>
    <w:rsid w:val="00760364"/>
    <w:rsid w:val="00763A76"/>
    <w:rsid w:val="007679B2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06C9F"/>
    <w:rsid w:val="0081662D"/>
    <w:rsid w:val="00824EC5"/>
    <w:rsid w:val="00825705"/>
    <w:rsid w:val="00830776"/>
    <w:rsid w:val="008329F3"/>
    <w:rsid w:val="00836F0B"/>
    <w:rsid w:val="008508E2"/>
    <w:rsid w:val="0085766E"/>
    <w:rsid w:val="0086297A"/>
    <w:rsid w:val="008675F7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9140DF"/>
    <w:rsid w:val="0091461C"/>
    <w:rsid w:val="00927E8B"/>
    <w:rsid w:val="00934489"/>
    <w:rsid w:val="0094517B"/>
    <w:rsid w:val="00964CDA"/>
    <w:rsid w:val="0096655B"/>
    <w:rsid w:val="0098219A"/>
    <w:rsid w:val="00985D48"/>
    <w:rsid w:val="009938DF"/>
    <w:rsid w:val="009957A2"/>
    <w:rsid w:val="009A42F9"/>
    <w:rsid w:val="009B2AAF"/>
    <w:rsid w:val="009B7107"/>
    <w:rsid w:val="009C0A71"/>
    <w:rsid w:val="009E081A"/>
    <w:rsid w:val="009F0325"/>
    <w:rsid w:val="009F4247"/>
    <w:rsid w:val="00A00264"/>
    <w:rsid w:val="00A06772"/>
    <w:rsid w:val="00A0713B"/>
    <w:rsid w:val="00A1271D"/>
    <w:rsid w:val="00A13630"/>
    <w:rsid w:val="00A4233A"/>
    <w:rsid w:val="00A42F5E"/>
    <w:rsid w:val="00A74F99"/>
    <w:rsid w:val="00A90BBD"/>
    <w:rsid w:val="00A9190C"/>
    <w:rsid w:val="00A945A8"/>
    <w:rsid w:val="00AB0686"/>
    <w:rsid w:val="00AB3F7B"/>
    <w:rsid w:val="00AD1565"/>
    <w:rsid w:val="00AD5F14"/>
    <w:rsid w:val="00AD66A5"/>
    <w:rsid w:val="00AD6C9A"/>
    <w:rsid w:val="00AE3F47"/>
    <w:rsid w:val="00AE6C2B"/>
    <w:rsid w:val="00AF243D"/>
    <w:rsid w:val="00B07E08"/>
    <w:rsid w:val="00B11808"/>
    <w:rsid w:val="00B20CEC"/>
    <w:rsid w:val="00B32222"/>
    <w:rsid w:val="00B36E88"/>
    <w:rsid w:val="00B432BF"/>
    <w:rsid w:val="00B4414E"/>
    <w:rsid w:val="00B61D59"/>
    <w:rsid w:val="00B6507F"/>
    <w:rsid w:val="00B65D8F"/>
    <w:rsid w:val="00B83FC9"/>
    <w:rsid w:val="00BA0EB4"/>
    <w:rsid w:val="00BA49AF"/>
    <w:rsid w:val="00BA5378"/>
    <w:rsid w:val="00BB6F1A"/>
    <w:rsid w:val="00BC25F6"/>
    <w:rsid w:val="00BC643B"/>
    <w:rsid w:val="00BD08B4"/>
    <w:rsid w:val="00BD48CA"/>
    <w:rsid w:val="00BD785F"/>
    <w:rsid w:val="00BE0F11"/>
    <w:rsid w:val="00BF5709"/>
    <w:rsid w:val="00C05ABA"/>
    <w:rsid w:val="00C078E4"/>
    <w:rsid w:val="00C1421D"/>
    <w:rsid w:val="00C17239"/>
    <w:rsid w:val="00C42FFD"/>
    <w:rsid w:val="00C45394"/>
    <w:rsid w:val="00C472F9"/>
    <w:rsid w:val="00C71004"/>
    <w:rsid w:val="00C716C7"/>
    <w:rsid w:val="00C71E13"/>
    <w:rsid w:val="00C72143"/>
    <w:rsid w:val="00C918F7"/>
    <w:rsid w:val="00C9696B"/>
    <w:rsid w:val="00CA2C8B"/>
    <w:rsid w:val="00CA56F7"/>
    <w:rsid w:val="00CA6DC7"/>
    <w:rsid w:val="00CD0F89"/>
    <w:rsid w:val="00CE1350"/>
    <w:rsid w:val="00CF0BBC"/>
    <w:rsid w:val="00D10A30"/>
    <w:rsid w:val="00D2446B"/>
    <w:rsid w:val="00D302B8"/>
    <w:rsid w:val="00D303E6"/>
    <w:rsid w:val="00D35F7C"/>
    <w:rsid w:val="00D45D0A"/>
    <w:rsid w:val="00D524DE"/>
    <w:rsid w:val="00D71433"/>
    <w:rsid w:val="00D7318E"/>
    <w:rsid w:val="00D81F1D"/>
    <w:rsid w:val="00DA784A"/>
    <w:rsid w:val="00DB1FD7"/>
    <w:rsid w:val="00DB289B"/>
    <w:rsid w:val="00DC0604"/>
    <w:rsid w:val="00DC1492"/>
    <w:rsid w:val="00DD2E4E"/>
    <w:rsid w:val="00DD5597"/>
    <w:rsid w:val="00DE3FE7"/>
    <w:rsid w:val="00DE47EF"/>
    <w:rsid w:val="00DE6EA4"/>
    <w:rsid w:val="00DF2995"/>
    <w:rsid w:val="00DF7428"/>
    <w:rsid w:val="00E02404"/>
    <w:rsid w:val="00E07091"/>
    <w:rsid w:val="00E13A08"/>
    <w:rsid w:val="00E20208"/>
    <w:rsid w:val="00E22A66"/>
    <w:rsid w:val="00E56E88"/>
    <w:rsid w:val="00E64A0A"/>
    <w:rsid w:val="00E9351E"/>
    <w:rsid w:val="00EA0FED"/>
    <w:rsid w:val="00EA4610"/>
    <w:rsid w:val="00EB4327"/>
    <w:rsid w:val="00EC1464"/>
    <w:rsid w:val="00EC5CEE"/>
    <w:rsid w:val="00ED41B8"/>
    <w:rsid w:val="00ED6525"/>
    <w:rsid w:val="00EF341B"/>
    <w:rsid w:val="00EF4426"/>
    <w:rsid w:val="00EF7422"/>
    <w:rsid w:val="00F0604E"/>
    <w:rsid w:val="00F117AB"/>
    <w:rsid w:val="00F2042D"/>
    <w:rsid w:val="00F22C8C"/>
    <w:rsid w:val="00F26E7D"/>
    <w:rsid w:val="00F626E5"/>
    <w:rsid w:val="00F62A6D"/>
    <w:rsid w:val="00F734C7"/>
    <w:rsid w:val="00F77DA4"/>
    <w:rsid w:val="00F82A77"/>
    <w:rsid w:val="00F939DF"/>
    <w:rsid w:val="00FA5DB9"/>
    <w:rsid w:val="00FA7C1A"/>
    <w:rsid w:val="00FB1C43"/>
    <w:rsid w:val="00FB4C48"/>
    <w:rsid w:val="00FD3D5F"/>
    <w:rsid w:val="00FF1A35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843C33-6D38-47FA-8313-7BC71CA1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9"/>
  </w:style>
  <w:style w:type="paragraph" w:styleId="1">
    <w:name w:val="heading 1"/>
    <w:basedOn w:val="a"/>
    <w:next w:val="a"/>
    <w:qFormat/>
    <w:rsid w:val="004376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376D9"/>
    <w:pPr>
      <w:jc w:val="center"/>
    </w:pPr>
    <w:rPr>
      <w:sz w:val="28"/>
    </w:rPr>
  </w:style>
  <w:style w:type="paragraph" w:styleId="a3">
    <w:name w:val="Body Text Indent"/>
    <w:basedOn w:val="a"/>
    <w:link w:val="a4"/>
    <w:rsid w:val="004376D9"/>
    <w:pPr>
      <w:ind w:firstLine="720"/>
      <w:jc w:val="both"/>
    </w:pPr>
    <w:rPr>
      <w:sz w:val="28"/>
    </w:rPr>
  </w:style>
  <w:style w:type="character" w:styleId="a5">
    <w:name w:val="Hyperlink"/>
    <w:basedOn w:val="a0"/>
    <w:rsid w:val="00076568"/>
    <w:rPr>
      <w:color w:val="0000FF"/>
      <w:u w:val="single"/>
    </w:rPr>
  </w:style>
  <w:style w:type="paragraph" w:styleId="a6">
    <w:name w:val="Body Text"/>
    <w:basedOn w:val="a"/>
    <w:rsid w:val="00076568"/>
    <w:pPr>
      <w:spacing w:after="120"/>
    </w:pPr>
  </w:style>
  <w:style w:type="table" w:styleId="a7">
    <w:name w:val="Table Grid"/>
    <w:basedOn w:val="a1"/>
    <w:rsid w:val="004A0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EF4426"/>
    <w:rPr>
      <w:sz w:val="28"/>
    </w:rPr>
  </w:style>
  <w:style w:type="paragraph" w:styleId="a8">
    <w:name w:val="Balloon Text"/>
    <w:basedOn w:val="a"/>
    <w:link w:val="a9"/>
    <w:rsid w:val="00934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3448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37E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7E5E"/>
  </w:style>
  <w:style w:type="paragraph" w:styleId="ac">
    <w:name w:val="footer"/>
    <w:basedOn w:val="a"/>
    <w:link w:val="ad"/>
    <w:rsid w:val="00537E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5AA0-BA86-4F16-999F-75B3F2AB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Пучежского района просит Вас поставить на технический учет следующие объекты:</vt:lpstr>
    </vt:vector>
  </TitlesOfParts>
  <Company/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creator>User5</dc:creator>
  <cp:lastModifiedBy>Maksim Aleksandrov</cp:lastModifiedBy>
  <cp:revision>2</cp:revision>
  <cp:lastPrinted>2021-12-10T07:04:00Z</cp:lastPrinted>
  <dcterms:created xsi:type="dcterms:W3CDTF">2023-06-07T09:28:00Z</dcterms:created>
  <dcterms:modified xsi:type="dcterms:W3CDTF">2023-06-07T09:28:00Z</dcterms:modified>
</cp:coreProperties>
</file>